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E3" w:rsidRPr="002E10E3" w:rsidRDefault="002E10E3" w:rsidP="002E10E3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2E10E3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0E3" w:rsidRDefault="002E10E3" w:rsidP="002E10E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10E3" w:rsidRDefault="002E10E3" w:rsidP="002E10E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2E10E3" w:rsidRDefault="002E10E3" w:rsidP="002E10E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2E10E3" w:rsidRDefault="002E10E3" w:rsidP="002E10E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2E10E3" w:rsidRDefault="002E10E3" w:rsidP="002E10E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2E10E3" w:rsidRDefault="002E10E3" w:rsidP="002E10E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10E3" w:rsidRDefault="002E10E3" w:rsidP="002E10E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2E10E3" w:rsidRDefault="002E10E3" w:rsidP="002E10E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2E10E3" w:rsidRDefault="002E10E3" w:rsidP="002E10E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2E10E3" w:rsidRDefault="002E10E3" w:rsidP="002E10E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2E10E3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2E10E3" w:rsidRPr="002E10E3" w:rsidRDefault="002E10E3" w:rsidP="002E10E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E10E3" w:rsidRPr="002E10E3" w:rsidRDefault="002E10E3" w:rsidP="002E10E3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:rsidR="002E10E3" w:rsidRPr="002E10E3" w:rsidRDefault="002E10E3" w:rsidP="002E10E3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:rsidR="002E10E3" w:rsidRPr="002E10E3" w:rsidRDefault="002E10E3" w:rsidP="002E10E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2E10E3" w:rsidRPr="002E10E3" w:rsidRDefault="002E10E3" w:rsidP="002E10E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E10E3" w:rsidRPr="00435996" w:rsidRDefault="002E10E3" w:rsidP="002E10E3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  <w:lang w:val="en-US"/>
        </w:rPr>
      </w:pPr>
    </w:p>
    <w:p w:rsidR="002E10E3" w:rsidRPr="002E10E3" w:rsidRDefault="002E10E3" w:rsidP="004E46A3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2E10E3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2E10E3">
        <w:rPr>
          <w:rFonts w:ascii="Calibri" w:eastAsia="Calibri" w:hAnsi="Calibri" w:cs="Times New Roman"/>
          <w:sz w:val="24"/>
          <w:szCs w:val="28"/>
        </w:rPr>
        <w:t xml:space="preserve">Αθήνα, </w:t>
      </w:r>
      <w:r w:rsidR="004E46A3">
        <w:rPr>
          <w:rFonts w:ascii="Calibri" w:eastAsia="Calibri" w:hAnsi="Calibri" w:cs="Times New Roman"/>
          <w:sz w:val="24"/>
          <w:szCs w:val="28"/>
        </w:rPr>
        <w:t>16 Μαΐου</w:t>
      </w:r>
      <w:r>
        <w:rPr>
          <w:rFonts w:ascii="Calibri" w:eastAsia="Calibri" w:hAnsi="Calibri" w:cs="Times New Roman"/>
          <w:sz w:val="24"/>
          <w:szCs w:val="28"/>
        </w:rPr>
        <w:t xml:space="preserve"> 2025</w:t>
      </w:r>
      <w:r w:rsidRPr="002E10E3">
        <w:rPr>
          <w:rFonts w:ascii="Calibri" w:eastAsia="Calibri" w:hAnsi="Calibri" w:cs="Times New Roman"/>
          <w:sz w:val="24"/>
          <w:szCs w:val="28"/>
        </w:rPr>
        <w:t xml:space="preserve"> </w:t>
      </w:r>
      <w:bookmarkEnd w:id="0"/>
    </w:p>
    <w:p w:rsidR="005B2951" w:rsidRDefault="005B2951"/>
    <w:p w:rsidR="002E10E3" w:rsidRDefault="002E10E3" w:rsidP="002E10E3">
      <w:pPr>
        <w:jc w:val="center"/>
        <w:rPr>
          <w:b/>
          <w:sz w:val="24"/>
          <w:szCs w:val="24"/>
        </w:rPr>
      </w:pPr>
      <w:r w:rsidRPr="002E10E3">
        <w:rPr>
          <w:b/>
          <w:sz w:val="24"/>
          <w:szCs w:val="24"/>
        </w:rPr>
        <w:t>Ανακοίνωση</w:t>
      </w:r>
    </w:p>
    <w:p w:rsidR="002E10E3" w:rsidRPr="002E10E3" w:rsidRDefault="002E10E3" w:rsidP="004E46A3">
      <w:pPr>
        <w:spacing w:line="276" w:lineRule="auto"/>
        <w:jc w:val="both"/>
        <w:rPr>
          <w:sz w:val="24"/>
          <w:szCs w:val="24"/>
        </w:rPr>
      </w:pPr>
      <w:bookmarkStart w:id="1" w:name="_GoBack"/>
      <w:r w:rsidRPr="002E10E3">
        <w:rPr>
          <w:sz w:val="24"/>
          <w:szCs w:val="24"/>
        </w:rPr>
        <w:t>Αναφορικά με διαφήμιση εταιρείας αθλητικών ειδών στην οποία φέρεται να απεικονίζεται η Ακρόπολη, ανακοινώνεται ότι:</w:t>
      </w:r>
    </w:p>
    <w:p w:rsidR="00A96C09" w:rsidRPr="00A96C09" w:rsidRDefault="00A96C09" w:rsidP="004E46A3">
      <w:pPr>
        <w:pStyle w:val="Web"/>
        <w:spacing w:before="0" w:beforeAutospacing="0" w:after="45" w:afterAutospacing="0" w:line="276" w:lineRule="auto"/>
        <w:jc w:val="both"/>
        <w:rPr>
          <w:sz w:val="24"/>
          <w:szCs w:val="24"/>
        </w:rPr>
      </w:pPr>
      <w:r w:rsidRPr="00A96C09">
        <w:rPr>
          <w:bCs/>
          <w:sz w:val="24"/>
          <w:szCs w:val="24"/>
        </w:rPr>
        <w:t>Οι αρμόδιες υπηρεσίες του Υπουργείου Πολιτισμού καταθέτουν εντός της ημέρας μήνυση κατά παντός υπευθύνου για παραβίαση της αρχαιολογικής νομοθεσίας.</w:t>
      </w:r>
    </w:p>
    <w:p w:rsidR="00A96C09" w:rsidRPr="00A96C09" w:rsidRDefault="00A96C09" w:rsidP="004E46A3">
      <w:pPr>
        <w:pStyle w:val="Web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A96C09">
        <w:rPr>
          <w:sz w:val="24"/>
          <w:szCs w:val="24"/>
        </w:rPr>
        <w:t>Επιπλέον το Υπουργείο είναι σε επικοινωνία με την Υπηρεσία Πολιτικής Αεροπορία</w:t>
      </w:r>
      <w:r>
        <w:rPr>
          <w:sz w:val="24"/>
          <w:szCs w:val="24"/>
        </w:rPr>
        <w:t>ς</w:t>
      </w:r>
      <w:r w:rsidRPr="00A96C09">
        <w:rPr>
          <w:sz w:val="24"/>
          <w:szCs w:val="24"/>
        </w:rPr>
        <w:t xml:space="preserve">, προκειμένου να διερευνηθεί η τήρηση ή μη της διαδικασίας </w:t>
      </w:r>
      <w:proofErr w:type="spellStart"/>
      <w:r w:rsidRPr="00A96C09">
        <w:rPr>
          <w:sz w:val="24"/>
          <w:szCs w:val="24"/>
        </w:rPr>
        <w:t>αδειοδότησης</w:t>
      </w:r>
      <w:proofErr w:type="spellEnd"/>
      <w:r w:rsidRPr="00A96C09">
        <w:rPr>
          <w:sz w:val="24"/>
          <w:szCs w:val="24"/>
        </w:rPr>
        <w:t xml:space="preserve"> της </w:t>
      </w:r>
      <w:proofErr w:type="spellStart"/>
      <w:r w:rsidRPr="00A96C09">
        <w:rPr>
          <w:sz w:val="24"/>
          <w:szCs w:val="24"/>
        </w:rPr>
        <w:t>υπερπτήσης</w:t>
      </w:r>
      <w:proofErr w:type="spellEnd"/>
      <w:r w:rsidRPr="00A96C09">
        <w:rPr>
          <w:sz w:val="24"/>
          <w:szCs w:val="24"/>
        </w:rPr>
        <w:t xml:space="preserve"> </w:t>
      </w:r>
      <w:proofErr w:type="spellStart"/>
      <w:r w:rsidRPr="00A96C09">
        <w:rPr>
          <w:sz w:val="24"/>
          <w:szCs w:val="24"/>
        </w:rPr>
        <w:t>drone</w:t>
      </w:r>
      <w:proofErr w:type="spellEnd"/>
      <w:r w:rsidRPr="00A96C09">
        <w:rPr>
          <w:sz w:val="24"/>
          <w:szCs w:val="24"/>
        </w:rPr>
        <w:t>, σύμφωνα με την κείμενη νομοθεσία.  </w:t>
      </w:r>
    </w:p>
    <w:p w:rsidR="002E10E3" w:rsidRDefault="002E10E3" w:rsidP="00A96C09">
      <w:pPr>
        <w:jc w:val="both"/>
        <w:rPr>
          <w:sz w:val="24"/>
          <w:szCs w:val="24"/>
        </w:rPr>
      </w:pPr>
    </w:p>
    <w:bookmarkEnd w:id="1"/>
    <w:p w:rsidR="00435996" w:rsidRPr="00435996" w:rsidRDefault="00435996" w:rsidP="00A96C09">
      <w:pPr>
        <w:jc w:val="both"/>
        <w:rPr>
          <w:sz w:val="24"/>
          <w:szCs w:val="24"/>
          <w:lang w:val="en-US"/>
        </w:rPr>
      </w:pPr>
    </w:p>
    <w:sectPr w:rsidR="00435996" w:rsidRPr="004359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E3"/>
    <w:rsid w:val="001F746B"/>
    <w:rsid w:val="002E10E3"/>
    <w:rsid w:val="00435996"/>
    <w:rsid w:val="004E46A3"/>
    <w:rsid w:val="005B2951"/>
    <w:rsid w:val="007618C3"/>
    <w:rsid w:val="00820BDD"/>
    <w:rsid w:val="00A96C09"/>
    <w:rsid w:val="00B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021B"/>
  <w15:chartTrackingRefBased/>
  <w15:docId w15:val="{FBAE815E-89E3-4292-9DA5-8BE35E71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6C09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  <w:style w:type="character" w:styleId="-">
    <w:name w:val="Hyperlink"/>
    <w:basedOn w:val="a0"/>
    <w:uiPriority w:val="99"/>
    <w:unhideWhenUsed/>
    <w:rsid w:val="00435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6003697-F1EA-4183-A2C4-06A1132BC5C4}"/>
</file>

<file path=customXml/itemProps2.xml><?xml version="1.0" encoding="utf-8"?>
<ds:datastoreItem xmlns:ds="http://schemas.openxmlformats.org/officeDocument/2006/customXml" ds:itemID="{63206F20-878E-4E6D-8B08-F05B35CCAABB}"/>
</file>

<file path=customXml/itemProps3.xml><?xml version="1.0" encoding="utf-8"?>
<ds:datastoreItem xmlns:ds="http://schemas.openxmlformats.org/officeDocument/2006/customXml" ds:itemID="{4388895F-0AF1-4BA0-80F6-5D59A34D1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2025-05-16T09:36:00Z</dcterms:created>
  <dcterms:modified xsi:type="dcterms:W3CDTF">2025-05-16T09:36:00Z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